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89FD7" w14:textId="77777777" w:rsidR="0025081A" w:rsidRPr="0025081A" w:rsidRDefault="0025081A" w:rsidP="0025081A">
      <w:pPr>
        <w:jc w:val="center"/>
        <w:rPr>
          <w:b/>
          <w:bCs/>
          <w:sz w:val="24"/>
          <w:szCs w:val="24"/>
        </w:rPr>
      </w:pPr>
      <w:r w:rsidRPr="0025081A">
        <w:rPr>
          <w:b/>
          <w:bCs/>
          <w:sz w:val="24"/>
          <w:szCs w:val="24"/>
        </w:rPr>
        <w:t>Mısır’da “Her Coğrafyada Önce İnsan” Projesinin 3. Dönemi Tamamlandı</w:t>
      </w:r>
    </w:p>
    <w:p w14:paraId="2508C24A" w14:textId="77777777" w:rsidR="0025081A" w:rsidRPr="0025081A" w:rsidRDefault="0025081A" w:rsidP="0025081A">
      <w:pPr>
        <w:jc w:val="center"/>
        <w:rPr>
          <w:sz w:val="24"/>
          <w:szCs w:val="24"/>
        </w:rPr>
      </w:pPr>
      <w:r w:rsidRPr="0025081A">
        <w:rPr>
          <w:b/>
          <w:bCs/>
          <w:sz w:val="24"/>
          <w:szCs w:val="24"/>
        </w:rPr>
        <w:t>Yeşim Grup’un Türkiye’de 7 yıl önce başlattığı ve son 3 yıldır Mısır’da da hayata geçirdiği “Her Coğrafyada Önce İnsan” projesinin üçüncü dönemi, El Mostaqbal Resmi Dil Okulu öğrencilerine düzenlenen sertifika töreniyle tamamlandı. Gençlerde gönüllülük bilinci, aktif vatandaşlık anlayışı ve sürdürülebilirlik farkındalığı oluşturmayı amaçlayan proje kapsamında öğrenciler bir eğitim yılı boyunca çeşitli eğitim ve uygulamalı etkinliklere katıldı.</w:t>
      </w:r>
    </w:p>
    <w:p w14:paraId="5C1259C9" w14:textId="77777777" w:rsidR="0025081A" w:rsidRPr="0025081A" w:rsidRDefault="0025081A" w:rsidP="0025081A">
      <w:pPr>
        <w:jc w:val="both"/>
        <w:rPr>
          <w:sz w:val="24"/>
          <w:szCs w:val="24"/>
        </w:rPr>
      </w:pPr>
      <w:r w:rsidRPr="0025081A">
        <w:rPr>
          <w:sz w:val="24"/>
          <w:szCs w:val="24"/>
        </w:rPr>
        <w:t>Türkiye ve Mısır’da eş zamanlı olarak yürütülen “Her Coğrafyada Önce İnsan” projesi, gençleri sürdürülebilir bir gelecek için güçlendirmeye devam ediyor. Yeşim Grup’un kurucularından merhum Şükrü Şankaya’nın gönüllülük ve toplumsal fayda anlayışından ilham alınarak hayata geçirilen proje kapsamında, Bursa’da lise ve üniversite öğrencileriyle yüz yüze, Mısır’da ise çevrim içi ve uygulamalı eğitimlerle gençlere ulaşılmaya devam ediliyor.</w:t>
      </w:r>
    </w:p>
    <w:p w14:paraId="470B6A1B" w14:textId="77777777" w:rsidR="0025081A" w:rsidRPr="0025081A" w:rsidRDefault="0025081A" w:rsidP="0025081A">
      <w:pPr>
        <w:jc w:val="both"/>
        <w:rPr>
          <w:sz w:val="24"/>
          <w:szCs w:val="24"/>
        </w:rPr>
      </w:pPr>
      <w:r w:rsidRPr="0025081A">
        <w:rPr>
          <w:sz w:val="24"/>
          <w:szCs w:val="24"/>
        </w:rPr>
        <w:t>Bu yıl Mısır’da El Mostaqbal Resmi Dil Okulu iş birliğiyle gerçekleştirilen program boyunca öğrenciler Ekim-Haziran ayları arasında her hafta gönüllülük, aktif vatandaşlık ve Birleşmiş Milletler Sürdürülebilir Kalkınma Amaçları (SKA) konusunda farkındalık kazanmaya yönelik online eğitimlere katıldı. Proje Yürütücü Zeynep Cesur tarafından hayata geçirilen ve bir eğitim yılı süren program, öğrencilerin sosyal sorumluluk bilincini geliştirmeyi ve toplumsal konulara duyarlı bireyler olarak yetişmelerini desteklemeyi hedefledi.</w:t>
      </w:r>
    </w:p>
    <w:p w14:paraId="1BF271D7" w14:textId="77777777" w:rsidR="0025081A" w:rsidRPr="0025081A" w:rsidRDefault="0025081A" w:rsidP="0025081A">
      <w:pPr>
        <w:jc w:val="both"/>
        <w:rPr>
          <w:sz w:val="24"/>
          <w:szCs w:val="24"/>
        </w:rPr>
      </w:pPr>
      <w:r w:rsidRPr="0025081A">
        <w:rPr>
          <w:sz w:val="24"/>
          <w:szCs w:val="24"/>
        </w:rPr>
        <w:t>Programın son periyodunda öğrenciler, Jade Tekstil tesislerini ziyaret ederek üretim süreçlerini yerinde inceleme fırsatı buldu. Kurumsal İletişim, Hükümet İlişkileri ve Marka Ülke Müdürü Moataz Abu Bakr’ın rehberliğinde gerçekleştirilen fabrika turunda öğrenciler, üretim süreçleri ve çalışma ortamı hakkında bilgi aldı.</w:t>
      </w:r>
    </w:p>
    <w:p w14:paraId="3F060B63" w14:textId="77777777" w:rsidR="0025081A" w:rsidRPr="0025081A" w:rsidRDefault="0025081A" w:rsidP="0025081A">
      <w:pPr>
        <w:jc w:val="both"/>
        <w:rPr>
          <w:sz w:val="24"/>
          <w:szCs w:val="24"/>
        </w:rPr>
      </w:pPr>
      <w:r w:rsidRPr="0025081A">
        <w:rPr>
          <w:sz w:val="24"/>
          <w:szCs w:val="24"/>
        </w:rPr>
        <w:t>Proje kapsamında ayrıca çevre bilinci ve sürdürülebilir yaşam alışkanlıklarını destekleyen çeşitli uygulamalar gerçekleştirildi. Mısır’da çevre alanında STK’lardan You Think Green iş birliğiyle düzenlenen sürdürülebilirlik farkındalık eğitimleri, ağaç dikme etkinlikleri, giysi geri dönüşüm çalışmaları ve yaratıcı atölyelerle öğrencilerin çevresel sorumluluk konularında bilinçlenmeleri sağlandı. Proje Yürütücüsü Zeynep Cesur tarafından organize edilen etkinlikler, öğrencilerin teorik bilgilerini uygulamalarla pekiştirmelerine olanak sundu.</w:t>
      </w:r>
    </w:p>
    <w:p w14:paraId="65EFBD57" w14:textId="77777777" w:rsidR="0025081A" w:rsidRPr="0025081A" w:rsidRDefault="0025081A" w:rsidP="0025081A">
      <w:pPr>
        <w:jc w:val="both"/>
        <w:rPr>
          <w:sz w:val="24"/>
          <w:szCs w:val="24"/>
        </w:rPr>
      </w:pPr>
      <w:r w:rsidRPr="0025081A">
        <w:rPr>
          <w:sz w:val="24"/>
          <w:szCs w:val="24"/>
        </w:rPr>
        <w:t>Eğitim programını başarıyla tamamlayan öğrenciler, Yeşim Grup Kurumsal İletişim ve Marka Direktörü Dilek Cesur, Jade Tekstil Kahire Genel Müdürü Mohammed Sameh, Kurumsal İletişim, Hükümet İlişkileri ve Marka Ülke Müdürü Moataz Abu Bakr ve İnsan Kaynakları Ülke Müdürü Saleh Nasr’ın katılımıyla düzenlenen sertifika töreninde sertifikalarını alarak projeden mezun oldu.</w:t>
      </w:r>
    </w:p>
    <w:p w14:paraId="393F8D6B" w14:textId="77777777" w:rsidR="0025081A" w:rsidRPr="0025081A" w:rsidRDefault="0025081A" w:rsidP="0025081A">
      <w:pPr>
        <w:jc w:val="both"/>
        <w:rPr>
          <w:b/>
          <w:bCs/>
          <w:sz w:val="24"/>
          <w:szCs w:val="24"/>
        </w:rPr>
      </w:pPr>
    </w:p>
    <w:p w14:paraId="56212167" w14:textId="77777777" w:rsidR="0025081A" w:rsidRPr="0025081A" w:rsidRDefault="0025081A" w:rsidP="0025081A">
      <w:pPr>
        <w:jc w:val="both"/>
        <w:rPr>
          <w:b/>
          <w:bCs/>
          <w:sz w:val="24"/>
          <w:szCs w:val="24"/>
        </w:rPr>
      </w:pPr>
      <w:r w:rsidRPr="0025081A">
        <w:rPr>
          <w:b/>
          <w:bCs/>
          <w:sz w:val="24"/>
          <w:szCs w:val="24"/>
        </w:rPr>
        <w:t>Her Coğrafyada Önce İnsan Projesi hakkında:</w:t>
      </w:r>
    </w:p>
    <w:p w14:paraId="500B5CF6" w14:textId="77777777" w:rsidR="0025081A" w:rsidRPr="0025081A" w:rsidRDefault="0025081A" w:rsidP="0025081A">
      <w:pPr>
        <w:jc w:val="both"/>
        <w:rPr>
          <w:sz w:val="24"/>
          <w:szCs w:val="24"/>
        </w:rPr>
      </w:pPr>
      <w:r w:rsidRPr="0025081A">
        <w:rPr>
          <w:sz w:val="24"/>
          <w:szCs w:val="24"/>
        </w:rPr>
        <w:t>Yeşim Grup tarafından 7 yıl önce Bursa’da başlatılan “Her Coğrafyada Önce İnsan” projesi, son 3 yıldır Türkiye ve Mısır’da iki dilli olarak uygulanıyor. Geçtiğimiz yıl 10. Ramadan Lisesi’nin dahil olduğu proje, bu yıl El Mostaqbal Resmi Dil Okulu öğrencilerinin katılımıyla devam etti. Bir eğitim yılı boyunca sürdürülen programla gençlere gönüllülük, aktif vatandaşlık ve Birleşmiş Milletler Sürdürülebilir Kalkınma Amaçları doğrultusunda farkındalık kazandırılması amaçlanıyor. Eğitimleri başarıyla tamamlayan öğrenciler ise yıl sonunda sertifika almaya hak kazanıyor.</w:t>
      </w:r>
    </w:p>
    <w:p w14:paraId="5EFA1C76" w14:textId="77777777" w:rsidR="0025081A" w:rsidRPr="0025081A" w:rsidRDefault="0025081A" w:rsidP="0025081A">
      <w:pPr>
        <w:jc w:val="both"/>
        <w:rPr>
          <w:sz w:val="24"/>
          <w:szCs w:val="24"/>
        </w:rPr>
      </w:pPr>
      <w:r w:rsidRPr="0025081A">
        <w:rPr>
          <w:sz w:val="24"/>
          <w:szCs w:val="24"/>
        </w:rPr>
        <w:t>Yeşim Grup ve Jade Tekstil, gençlerin sosyal, çevresel ve toplumsal konularda bilinçlenmesini destekleyen projeler aracılığıyla faaliyet gösterdiği her coğrafyada sürdürülebilir kalkınmaya katkı sunmayı sürdürmeyi hedefliyor.</w:t>
      </w:r>
    </w:p>
    <w:p w14:paraId="3C22C591" w14:textId="77777777" w:rsidR="0025081A" w:rsidRPr="0025081A" w:rsidRDefault="0025081A" w:rsidP="0025081A">
      <w:pPr>
        <w:jc w:val="both"/>
        <w:rPr>
          <w:sz w:val="24"/>
          <w:szCs w:val="24"/>
        </w:rPr>
      </w:pPr>
      <w:r w:rsidRPr="0025081A">
        <w:rPr>
          <w:b/>
          <w:bCs/>
          <w:sz w:val="24"/>
          <w:szCs w:val="24"/>
        </w:rPr>
        <w:t>LİNK:</w:t>
      </w:r>
      <w:r w:rsidRPr="0025081A">
        <w:rPr>
          <w:sz w:val="24"/>
          <w:szCs w:val="24"/>
        </w:rPr>
        <w:t xml:space="preserve"> </w:t>
      </w:r>
      <w:hyperlink r:id="rId6" w:history="1">
        <w:r w:rsidRPr="0025081A">
          <w:rPr>
            <w:rStyle w:val="Hyperlink"/>
            <w:sz w:val="24"/>
            <w:szCs w:val="24"/>
          </w:rPr>
          <w:t>https://www.youtube.com/watch?v=gAz5GltngLI</w:t>
        </w:r>
      </w:hyperlink>
      <w:r w:rsidRPr="0025081A">
        <w:rPr>
          <w:sz w:val="24"/>
          <w:szCs w:val="24"/>
        </w:rPr>
        <w:t xml:space="preserve"> </w:t>
      </w:r>
    </w:p>
    <w:p w14:paraId="7368CE94" w14:textId="77777777" w:rsidR="000A051B" w:rsidRPr="0025081A" w:rsidRDefault="000A051B" w:rsidP="0025081A">
      <w:pPr>
        <w:jc w:val="both"/>
        <w:rPr>
          <w:sz w:val="24"/>
          <w:szCs w:val="24"/>
        </w:rPr>
      </w:pPr>
    </w:p>
    <w:sectPr w:rsidR="000A051B" w:rsidRPr="0025081A" w:rsidSect="00D14BE1">
      <w:headerReference w:type="default" r:id="rId7"/>
      <w:footerReference w:type="default" r:id="rId8"/>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7879" w14:textId="77777777" w:rsidR="00450332" w:rsidRDefault="00450332" w:rsidP="00D14BE1">
      <w:pPr>
        <w:spacing w:after="0" w:line="240" w:lineRule="auto"/>
      </w:pPr>
      <w:r>
        <w:separator/>
      </w:r>
    </w:p>
  </w:endnote>
  <w:endnote w:type="continuationSeparator" w:id="0">
    <w:p w14:paraId="7EA03160" w14:textId="77777777" w:rsidR="00450332" w:rsidRDefault="00450332"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3948F" w14:textId="77777777" w:rsidR="00450332" w:rsidRDefault="00450332" w:rsidP="00D14BE1">
      <w:pPr>
        <w:spacing w:after="0" w:line="240" w:lineRule="auto"/>
      </w:pPr>
      <w:r>
        <w:separator/>
      </w:r>
    </w:p>
  </w:footnote>
  <w:footnote w:type="continuationSeparator" w:id="0">
    <w:p w14:paraId="191CDF5A" w14:textId="77777777" w:rsidR="00450332" w:rsidRDefault="00450332"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A051B"/>
    <w:rsid w:val="00155710"/>
    <w:rsid w:val="00185B92"/>
    <w:rsid w:val="001E3757"/>
    <w:rsid w:val="0025081A"/>
    <w:rsid w:val="00300DF4"/>
    <w:rsid w:val="0030261C"/>
    <w:rsid w:val="003C4E49"/>
    <w:rsid w:val="003D6A43"/>
    <w:rsid w:val="00450332"/>
    <w:rsid w:val="00455745"/>
    <w:rsid w:val="00495188"/>
    <w:rsid w:val="004D6762"/>
    <w:rsid w:val="005A6D12"/>
    <w:rsid w:val="005D7EEE"/>
    <w:rsid w:val="006B06A6"/>
    <w:rsid w:val="00743B44"/>
    <w:rsid w:val="0077700A"/>
    <w:rsid w:val="00793042"/>
    <w:rsid w:val="00802D4F"/>
    <w:rsid w:val="00866617"/>
    <w:rsid w:val="00904D3D"/>
    <w:rsid w:val="00910EDC"/>
    <w:rsid w:val="009D0F07"/>
    <w:rsid w:val="00A44F66"/>
    <w:rsid w:val="00A87390"/>
    <w:rsid w:val="00AB128E"/>
    <w:rsid w:val="00B76F2B"/>
    <w:rsid w:val="00D07674"/>
    <w:rsid w:val="00D13390"/>
    <w:rsid w:val="00D14BE1"/>
    <w:rsid w:val="00D56EE7"/>
    <w:rsid w:val="00DD0E06"/>
    <w:rsid w:val="00F16BA2"/>
    <w:rsid w:val="00F24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51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character" w:styleId="Hyperlink">
    <w:name w:val="Hyperlink"/>
    <w:basedOn w:val="DefaultParagraphFont"/>
    <w:uiPriority w:val="99"/>
    <w:unhideWhenUsed/>
    <w:rsid w:val="0025081A"/>
    <w:rPr>
      <w:color w:val="0563C1" w:themeColor="hyperlink"/>
      <w:u w:val="single"/>
    </w:rPr>
  </w:style>
  <w:style w:type="character" w:styleId="UnresolvedMention">
    <w:name w:val="Unresolved Mention"/>
    <w:basedOn w:val="DefaultParagraphFont"/>
    <w:uiPriority w:val="99"/>
    <w:semiHidden/>
    <w:unhideWhenUsed/>
    <w:rsid w:val="00250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323316">
      <w:bodyDiv w:val="1"/>
      <w:marLeft w:val="0"/>
      <w:marRight w:val="0"/>
      <w:marTop w:val="0"/>
      <w:marBottom w:val="0"/>
      <w:divBdr>
        <w:top w:val="none" w:sz="0" w:space="0" w:color="auto"/>
        <w:left w:val="none" w:sz="0" w:space="0" w:color="auto"/>
        <w:bottom w:val="none" w:sz="0" w:space="0" w:color="auto"/>
        <w:right w:val="none" w:sz="0" w:space="0" w:color="auto"/>
      </w:divBdr>
    </w:div>
    <w:div w:id="163833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gAz5GltngL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Furkan Guneri(YESIM-2211)</cp:lastModifiedBy>
  <cp:revision>18</cp:revision>
  <dcterms:created xsi:type="dcterms:W3CDTF">2024-12-03T14:11:00Z</dcterms:created>
  <dcterms:modified xsi:type="dcterms:W3CDTF">2026-06-25T14:59:00Z</dcterms:modified>
</cp:coreProperties>
</file>